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01605" w:rsidRDefault="002D1420" w:rsidP="002D1420">
      <w:pPr>
        <w:pStyle w:val="a3"/>
        <w:spacing w:before="0" w:beforeAutospacing="0" w:after="0" w:afterAutospacing="0"/>
        <w:ind w:firstLine="504"/>
        <w:jc w:val="both"/>
        <w:textAlignment w:val="baseline"/>
        <w:rPr>
          <w:rFonts w:eastAsia="+mn-ea"/>
          <w:iCs/>
          <w:color w:val="000000"/>
          <w:kern w:val="24"/>
          <w:sz w:val="28"/>
          <w:szCs w:val="28"/>
        </w:rPr>
      </w:pPr>
      <w:r w:rsidRPr="003237B6">
        <w:rPr>
          <w:rFonts w:eastAsia="+mn-ea"/>
          <w:iCs/>
          <w:color w:val="000000"/>
          <w:kern w:val="24"/>
          <w:sz w:val="28"/>
          <w:szCs w:val="28"/>
        </w:rPr>
        <w:t>19 июля 1967 года приказом МООП ССР №511 в г.</w:t>
      </w:r>
      <w:r>
        <w:rPr>
          <w:rFonts w:eastAsia="+mn-ea"/>
          <w:iCs/>
          <w:color w:val="000000"/>
          <w:kern w:val="24"/>
          <w:sz w:val="28"/>
          <w:szCs w:val="28"/>
        </w:rPr>
        <w:t xml:space="preserve"> </w:t>
      </w:r>
      <w:r w:rsidRPr="003237B6">
        <w:rPr>
          <w:rFonts w:eastAsia="+mn-ea"/>
          <w:iCs/>
          <w:color w:val="000000"/>
          <w:kern w:val="24"/>
          <w:sz w:val="28"/>
          <w:szCs w:val="28"/>
        </w:rPr>
        <w:t xml:space="preserve">Казани был создан «Учебный отряд военизированной пожарной охраны». Численность обучаемого контингента отряда была определена в 50 человек. </w:t>
      </w:r>
    </w:p>
    <w:p w:rsidR="006B2E21" w:rsidRDefault="006B2E21" w:rsidP="002D1420">
      <w:pPr>
        <w:pStyle w:val="a3"/>
        <w:spacing w:before="0" w:beforeAutospacing="0" w:after="0" w:afterAutospacing="0"/>
        <w:ind w:firstLine="504"/>
        <w:jc w:val="both"/>
        <w:textAlignment w:val="baseline"/>
        <w:rPr>
          <w:rFonts w:eastAsia="+mn-ea"/>
          <w:iCs/>
          <w:color w:val="000000"/>
          <w:kern w:val="24"/>
          <w:sz w:val="28"/>
          <w:szCs w:val="28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29"/>
        <w:gridCol w:w="57"/>
        <w:gridCol w:w="697"/>
        <w:gridCol w:w="4488"/>
      </w:tblGrid>
      <w:tr w:rsidR="006B2E21" w:rsidTr="006B2E21">
        <w:tc>
          <w:tcPr>
            <w:tcW w:w="4386" w:type="dxa"/>
            <w:gridSpan w:val="2"/>
            <w:tcBorders>
              <w:top w:val="nil"/>
              <w:bottom w:val="nil"/>
            </w:tcBorders>
          </w:tcPr>
          <w:p w:rsidR="006B2E21" w:rsidRDefault="006B2E21" w:rsidP="002D1420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rFonts w:eastAsia="+mn-ea"/>
                <w:iCs/>
                <w:color w:val="000000"/>
                <w:kern w:val="24"/>
                <w:sz w:val="28"/>
                <w:szCs w:val="28"/>
              </w:rPr>
            </w:pPr>
            <w:r>
              <w:rPr>
                <w:rFonts w:eastAsia="+mn-ea"/>
                <w:iCs/>
                <w:noProof/>
                <w:color w:val="000000"/>
                <w:kern w:val="24"/>
                <w:sz w:val="28"/>
                <w:szCs w:val="28"/>
              </w:rPr>
              <w:drawing>
                <wp:inline distT="0" distB="0" distL="0" distR="0" wp14:anchorId="0C6B7BD1" wp14:editId="1279AB0A">
                  <wp:extent cx="2648102" cy="4192832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4326" cy="4202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2E21" w:rsidRDefault="006B2E21" w:rsidP="002D1420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rFonts w:eastAsia="+mn-ea"/>
                <w:iCs/>
                <w:color w:val="000000"/>
                <w:kern w:val="24"/>
                <w:sz w:val="28"/>
                <w:szCs w:val="28"/>
              </w:rPr>
            </w:pPr>
          </w:p>
        </w:tc>
        <w:tc>
          <w:tcPr>
            <w:tcW w:w="697" w:type="dxa"/>
            <w:tcBorders>
              <w:top w:val="nil"/>
              <w:bottom w:val="nil"/>
            </w:tcBorders>
          </w:tcPr>
          <w:p w:rsidR="006B2E21" w:rsidRDefault="006B2E21" w:rsidP="002D1420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rFonts w:eastAsia="+mn-ea"/>
                <w:iCs/>
                <w:color w:val="000000"/>
                <w:kern w:val="24"/>
                <w:sz w:val="28"/>
                <w:szCs w:val="28"/>
              </w:rPr>
            </w:pPr>
          </w:p>
        </w:tc>
        <w:tc>
          <w:tcPr>
            <w:tcW w:w="4488" w:type="dxa"/>
            <w:tcBorders>
              <w:top w:val="nil"/>
              <w:bottom w:val="nil"/>
            </w:tcBorders>
          </w:tcPr>
          <w:p w:rsidR="006B2E21" w:rsidRDefault="006B2E21" w:rsidP="002D1420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rFonts w:eastAsia="+mn-ea"/>
                <w:iCs/>
                <w:color w:val="000000"/>
                <w:kern w:val="24"/>
                <w:sz w:val="28"/>
                <w:szCs w:val="28"/>
              </w:rPr>
            </w:pPr>
            <w:r>
              <w:rPr>
                <w:rFonts w:eastAsia="+mn-ea"/>
                <w:iCs/>
                <w:noProof/>
                <w:color w:val="000000"/>
                <w:kern w:val="24"/>
                <w:sz w:val="28"/>
                <w:szCs w:val="28"/>
              </w:rPr>
              <w:drawing>
                <wp:inline distT="0" distB="0" distL="0" distR="0" wp14:anchorId="60A35541" wp14:editId="750A8869">
                  <wp:extent cx="2678341" cy="4118458"/>
                  <wp:effectExtent l="0" t="0" r="825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8162" cy="4118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1605" w:rsidTr="006B2E21">
        <w:tc>
          <w:tcPr>
            <w:tcW w:w="4329" w:type="dxa"/>
            <w:tcBorders>
              <w:top w:val="nil"/>
              <w:bottom w:val="nil"/>
            </w:tcBorders>
          </w:tcPr>
          <w:p w:rsidR="00D01605" w:rsidRDefault="00D01605" w:rsidP="002D1420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rFonts w:eastAsia="+mn-ea"/>
                <w:iCs/>
                <w:color w:val="000000"/>
                <w:kern w:val="24"/>
                <w:sz w:val="28"/>
                <w:szCs w:val="28"/>
              </w:rPr>
            </w:pPr>
          </w:p>
        </w:tc>
        <w:tc>
          <w:tcPr>
            <w:tcW w:w="5242" w:type="dxa"/>
            <w:gridSpan w:val="3"/>
            <w:tcBorders>
              <w:top w:val="nil"/>
              <w:bottom w:val="nil"/>
            </w:tcBorders>
          </w:tcPr>
          <w:p w:rsidR="00D01605" w:rsidRDefault="00D01605" w:rsidP="002D1420">
            <w:pPr>
              <w:pStyle w:val="a3"/>
              <w:spacing w:before="0" w:beforeAutospacing="0" w:after="0" w:afterAutospacing="0"/>
              <w:jc w:val="both"/>
              <w:textAlignment w:val="baseline"/>
              <w:rPr>
                <w:rFonts w:eastAsia="+mn-ea"/>
                <w:iCs/>
                <w:color w:val="000000"/>
                <w:kern w:val="24"/>
                <w:sz w:val="28"/>
                <w:szCs w:val="28"/>
              </w:rPr>
            </w:pPr>
          </w:p>
        </w:tc>
      </w:tr>
    </w:tbl>
    <w:p w:rsidR="00346E6A" w:rsidRDefault="00346E6A" w:rsidP="002D1420">
      <w:pPr>
        <w:pStyle w:val="a3"/>
        <w:spacing w:before="0" w:beforeAutospacing="0" w:after="0" w:afterAutospacing="0"/>
        <w:ind w:firstLine="504"/>
        <w:jc w:val="both"/>
        <w:textAlignment w:val="baseline"/>
        <w:rPr>
          <w:rFonts w:eastAsia="+mn-ea"/>
          <w:iCs/>
          <w:color w:val="000000"/>
          <w:kern w:val="24"/>
          <w:sz w:val="28"/>
          <w:szCs w:val="28"/>
        </w:rPr>
      </w:pPr>
    </w:p>
    <w:p w:rsidR="00346E6A" w:rsidRDefault="00346E6A" w:rsidP="002D1420">
      <w:pPr>
        <w:pStyle w:val="a3"/>
        <w:spacing w:before="0" w:beforeAutospacing="0" w:after="0" w:afterAutospacing="0"/>
        <w:ind w:firstLine="504"/>
        <w:jc w:val="both"/>
        <w:textAlignment w:val="baseline"/>
        <w:rPr>
          <w:rFonts w:eastAsia="+mn-ea"/>
          <w:iCs/>
          <w:color w:val="000000"/>
          <w:kern w:val="24"/>
          <w:sz w:val="28"/>
          <w:szCs w:val="28"/>
        </w:rPr>
      </w:pPr>
    </w:p>
    <w:p w:rsidR="00346E6A" w:rsidRPr="003237B6" w:rsidRDefault="00346E6A" w:rsidP="00346E6A">
      <w:pPr>
        <w:pStyle w:val="a3"/>
        <w:spacing w:before="0" w:beforeAutospacing="0" w:after="0" w:afterAutospacing="0"/>
        <w:jc w:val="both"/>
        <w:textAlignment w:val="baseline"/>
      </w:pPr>
      <w:r>
        <w:rPr>
          <w:noProof/>
        </w:rPr>
        <w:drawing>
          <wp:inline distT="0" distB="0" distL="0" distR="0">
            <wp:extent cx="5983605" cy="425005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605" cy="425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2E21" w:rsidRDefault="006B2E21" w:rsidP="006B2E21">
      <w:pPr>
        <w:pStyle w:val="a3"/>
        <w:spacing w:before="0" w:beforeAutospacing="0" w:after="0" w:afterAutospacing="0"/>
        <w:ind w:firstLine="504"/>
        <w:jc w:val="both"/>
        <w:textAlignment w:val="baseline"/>
        <w:rPr>
          <w:rFonts w:eastAsia="+mn-ea"/>
          <w:iCs/>
          <w:color w:val="000000"/>
          <w:kern w:val="24"/>
          <w:sz w:val="28"/>
          <w:szCs w:val="28"/>
        </w:rPr>
      </w:pPr>
      <w:proofErr w:type="gramStart"/>
      <w:r w:rsidRPr="003237B6">
        <w:rPr>
          <w:rFonts w:eastAsia="+mn-ea"/>
          <w:iCs/>
          <w:color w:val="000000"/>
          <w:kern w:val="24"/>
          <w:sz w:val="28"/>
          <w:szCs w:val="28"/>
        </w:rPr>
        <w:lastRenderedPageBreak/>
        <w:t>Целью создания отряда было приобретение обучаемыми соответствующей квалификации, опыта самостоятельного решения оперативно-служебных задач и необходимых профессиональных навыков, ознакомления с практическими и научно-техническими достижениями в области пожаротушения и обеспечения пожарной безопасности.</w:t>
      </w:r>
      <w:proofErr w:type="gramEnd"/>
      <w:r w:rsidRPr="003237B6">
        <w:rPr>
          <w:rFonts w:eastAsia="+mn-ea"/>
          <w:iCs/>
          <w:color w:val="000000"/>
          <w:kern w:val="24"/>
          <w:sz w:val="28"/>
          <w:szCs w:val="28"/>
        </w:rPr>
        <w:t xml:space="preserve"> За первый неполный год деятельности на учебной базе отряда было подготовлено 37 специалистов среднего звена для профессиональной пожарной охраны Татарской АССР.</w:t>
      </w:r>
    </w:p>
    <w:p w:rsidR="002D1420" w:rsidRPr="003237B6" w:rsidRDefault="002D1420" w:rsidP="002D1420">
      <w:pPr>
        <w:pStyle w:val="a3"/>
        <w:spacing w:before="0" w:beforeAutospacing="0" w:after="0" w:afterAutospacing="0"/>
        <w:ind w:firstLine="504"/>
        <w:jc w:val="both"/>
        <w:textAlignment w:val="baseline"/>
        <w:rPr>
          <w:rFonts w:eastAsia="+mn-ea"/>
          <w:iCs/>
          <w:color w:val="000000"/>
          <w:kern w:val="24"/>
          <w:sz w:val="28"/>
          <w:szCs w:val="28"/>
        </w:rPr>
      </w:pPr>
      <w:r w:rsidRPr="003237B6">
        <w:rPr>
          <w:rFonts w:eastAsia="+mn-ea"/>
          <w:iCs/>
          <w:color w:val="000000"/>
          <w:kern w:val="24"/>
          <w:sz w:val="28"/>
          <w:szCs w:val="28"/>
        </w:rPr>
        <w:t xml:space="preserve">Учебный отряд временно размещался в поселке </w:t>
      </w:r>
      <w:proofErr w:type="spellStart"/>
      <w:r w:rsidRPr="003237B6">
        <w:rPr>
          <w:rFonts w:eastAsia="+mn-ea"/>
          <w:iCs/>
          <w:color w:val="000000"/>
          <w:kern w:val="24"/>
          <w:sz w:val="28"/>
          <w:szCs w:val="28"/>
        </w:rPr>
        <w:t>Юдино</w:t>
      </w:r>
      <w:proofErr w:type="spellEnd"/>
      <w:r w:rsidRPr="003237B6">
        <w:rPr>
          <w:rFonts w:eastAsia="+mn-ea"/>
          <w:iCs/>
          <w:color w:val="000000"/>
          <w:kern w:val="24"/>
          <w:sz w:val="28"/>
          <w:szCs w:val="28"/>
        </w:rPr>
        <w:t xml:space="preserve">. </w:t>
      </w:r>
    </w:p>
    <w:p w:rsidR="002D1420" w:rsidRDefault="002D1420" w:rsidP="002D1420">
      <w:pPr>
        <w:pStyle w:val="a3"/>
        <w:spacing w:before="0" w:beforeAutospacing="0" w:after="0" w:afterAutospacing="0"/>
        <w:ind w:firstLine="504"/>
        <w:jc w:val="both"/>
        <w:textAlignment w:val="baseline"/>
        <w:rPr>
          <w:rFonts w:eastAsia="+mn-ea"/>
          <w:iCs/>
          <w:color w:val="000000"/>
          <w:kern w:val="24"/>
          <w:sz w:val="28"/>
          <w:szCs w:val="28"/>
        </w:rPr>
      </w:pPr>
      <w:r w:rsidRPr="003237B6">
        <w:rPr>
          <w:rFonts w:eastAsia="+mn-ea"/>
          <w:iCs/>
          <w:color w:val="000000"/>
          <w:kern w:val="24"/>
          <w:sz w:val="28"/>
          <w:szCs w:val="28"/>
        </w:rPr>
        <w:t>В октябре 1969 года для учебного отряда построено и принято в эксплуатацию новое здание в г. Казани по адресу:  ул.</w:t>
      </w:r>
      <w:r>
        <w:rPr>
          <w:rFonts w:eastAsia="+mn-ea"/>
          <w:iCs/>
          <w:color w:val="000000"/>
          <w:kern w:val="24"/>
          <w:sz w:val="28"/>
          <w:szCs w:val="28"/>
        </w:rPr>
        <w:t xml:space="preserve"> </w:t>
      </w:r>
      <w:proofErr w:type="gramStart"/>
      <w:r>
        <w:rPr>
          <w:rFonts w:eastAsia="+mn-ea"/>
          <w:iCs/>
          <w:color w:val="000000"/>
          <w:kern w:val="24"/>
          <w:sz w:val="28"/>
          <w:szCs w:val="28"/>
        </w:rPr>
        <w:t>Техническая</w:t>
      </w:r>
      <w:proofErr w:type="gramEnd"/>
      <w:r w:rsidRPr="003237B6">
        <w:rPr>
          <w:rFonts w:eastAsia="+mn-ea"/>
          <w:iCs/>
          <w:color w:val="000000"/>
          <w:kern w:val="24"/>
          <w:sz w:val="28"/>
          <w:szCs w:val="28"/>
        </w:rPr>
        <w:t>, дом 13.</w:t>
      </w:r>
    </w:p>
    <w:p w:rsidR="00162EEF" w:rsidRDefault="00162EEF" w:rsidP="00162EEF">
      <w:pPr>
        <w:pStyle w:val="a3"/>
        <w:spacing w:before="0" w:beforeAutospacing="0" w:after="0" w:afterAutospacing="0"/>
        <w:jc w:val="both"/>
        <w:textAlignment w:val="baseline"/>
        <w:rPr>
          <w:rFonts w:eastAsia="+mn-ea"/>
          <w:iCs/>
          <w:color w:val="000000"/>
          <w:kern w:val="24"/>
          <w:sz w:val="28"/>
          <w:szCs w:val="28"/>
        </w:rPr>
      </w:pPr>
      <w:r>
        <w:rPr>
          <w:rFonts w:eastAsia="+mn-ea"/>
          <w:iCs/>
          <w:noProof/>
          <w:color w:val="000000"/>
          <w:kern w:val="24"/>
          <w:sz w:val="28"/>
          <w:szCs w:val="28"/>
        </w:rPr>
        <w:drawing>
          <wp:inline distT="0" distB="0" distL="0" distR="0" wp14:anchorId="5696C3F1" wp14:editId="70E7CD0A">
            <wp:extent cx="5939790" cy="4425950"/>
            <wp:effectExtent l="0" t="0" r="381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2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EEF" w:rsidRDefault="00162EEF" w:rsidP="00162EEF">
      <w:pPr>
        <w:pStyle w:val="a3"/>
        <w:spacing w:before="0" w:beforeAutospacing="0" w:after="0" w:afterAutospacing="0"/>
        <w:ind w:firstLine="426"/>
        <w:jc w:val="both"/>
        <w:textAlignment w:val="baseline"/>
        <w:rPr>
          <w:rFonts w:eastAsia="+mn-ea"/>
          <w:iCs/>
          <w:color w:val="000000"/>
          <w:kern w:val="24"/>
          <w:sz w:val="28"/>
          <w:szCs w:val="28"/>
        </w:rPr>
      </w:pPr>
      <w:r>
        <w:rPr>
          <w:rFonts w:eastAsia="+mn-ea"/>
          <w:iCs/>
          <w:color w:val="000000"/>
          <w:kern w:val="24"/>
          <w:sz w:val="28"/>
          <w:szCs w:val="28"/>
        </w:rPr>
        <w:t>В 1973 году начато строительство второго корпуса учебного подразделения и в апреле 1975 года корпус сдан в эксплуатацию.</w:t>
      </w:r>
    </w:p>
    <w:p w:rsidR="00162EEF" w:rsidRDefault="00162EEF" w:rsidP="002D1420">
      <w:pPr>
        <w:pStyle w:val="a3"/>
        <w:spacing w:before="0" w:beforeAutospacing="0" w:after="0" w:afterAutospacing="0"/>
        <w:ind w:firstLine="504"/>
        <w:jc w:val="both"/>
        <w:textAlignment w:val="baseline"/>
        <w:rPr>
          <w:rFonts w:eastAsia="+mn-ea"/>
          <w:iCs/>
          <w:color w:val="000000"/>
          <w:kern w:val="24"/>
          <w:sz w:val="28"/>
          <w:szCs w:val="28"/>
        </w:rPr>
      </w:pPr>
    </w:p>
    <w:p w:rsidR="00C85169" w:rsidRDefault="00C85169" w:rsidP="002D1420">
      <w:pPr>
        <w:pStyle w:val="a3"/>
        <w:spacing w:before="0" w:beforeAutospacing="0" w:after="0" w:afterAutospacing="0"/>
        <w:ind w:firstLine="504"/>
        <w:jc w:val="both"/>
        <w:textAlignment w:val="baseline"/>
        <w:rPr>
          <w:rFonts w:eastAsia="+mn-ea"/>
          <w:iCs/>
          <w:color w:val="000000"/>
          <w:kern w:val="24"/>
          <w:sz w:val="28"/>
          <w:szCs w:val="28"/>
        </w:rPr>
      </w:pPr>
    </w:p>
    <w:p w:rsidR="00162EEF" w:rsidRDefault="00162EEF" w:rsidP="00162EEF">
      <w:pPr>
        <w:pStyle w:val="a3"/>
        <w:spacing w:before="0" w:beforeAutospacing="0" w:after="0" w:afterAutospacing="0"/>
        <w:jc w:val="both"/>
        <w:textAlignment w:val="baseline"/>
        <w:rPr>
          <w:rFonts w:eastAsia="+mn-ea"/>
          <w:iCs/>
          <w:color w:val="000000"/>
          <w:kern w:val="24"/>
          <w:sz w:val="28"/>
          <w:szCs w:val="28"/>
        </w:rPr>
      </w:pPr>
    </w:p>
    <w:p w:rsidR="00162EEF" w:rsidRDefault="00162EEF" w:rsidP="0069073C">
      <w:pPr>
        <w:pStyle w:val="a3"/>
        <w:spacing w:before="0" w:beforeAutospacing="0" w:after="0" w:afterAutospacing="0"/>
        <w:jc w:val="both"/>
        <w:textAlignment w:val="baseline"/>
        <w:rPr>
          <w:rFonts w:eastAsia="+mn-ea"/>
          <w:iCs/>
          <w:color w:val="000000"/>
          <w:kern w:val="24"/>
          <w:sz w:val="28"/>
          <w:szCs w:val="28"/>
        </w:rPr>
      </w:pPr>
      <w:r>
        <w:rPr>
          <w:rFonts w:eastAsia="+mn-ea"/>
          <w:iCs/>
          <w:noProof/>
          <w:color w:val="000000"/>
          <w:kern w:val="24"/>
          <w:sz w:val="28"/>
          <w:szCs w:val="28"/>
        </w:rPr>
        <w:lastRenderedPageBreak/>
        <w:drawing>
          <wp:inline distT="0" distB="0" distL="0" distR="0">
            <wp:extent cx="5939790" cy="4469765"/>
            <wp:effectExtent l="0" t="0" r="3810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6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169" w:rsidRPr="003237B6" w:rsidRDefault="00C85169" w:rsidP="002D1420">
      <w:pPr>
        <w:pStyle w:val="a3"/>
        <w:spacing w:before="0" w:beforeAutospacing="0" w:after="0" w:afterAutospacing="0"/>
        <w:ind w:firstLine="504"/>
        <w:jc w:val="both"/>
        <w:textAlignment w:val="baseline"/>
        <w:rPr>
          <w:rFonts w:eastAsia="+mn-ea"/>
          <w:iCs/>
          <w:color w:val="000000"/>
          <w:kern w:val="24"/>
          <w:sz w:val="28"/>
          <w:szCs w:val="28"/>
        </w:rPr>
      </w:pPr>
    </w:p>
    <w:p w:rsidR="004A15AB" w:rsidRDefault="002D1420" w:rsidP="0069073C">
      <w:pPr>
        <w:pStyle w:val="a3"/>
        <w:spacing w:before="0" w:beforeAutospacing="0" w:after="0" w:afterAutospacing="0"/>
        <w:jc w:val="both"/>
        <w:textAlignment w:val="baseline"/>
        <w:rPr>
          <w:rFonts w:eastAsia="+mn-ea"/>
          <w:iCs/>
          <w:color w:val="000000"/>
          <w:kern w:val="24"/>
          <w:sz w:val="28"/>
          <w:szCs w:val="28"/>
        </w:rPr>
      </w:pPr>
      <w:r>
        <w:rPr>
          <w:rFonts w:eastAsia="+mn-ea"/>
          <w:iCs/>
          <w:color w:val="000000"/>
          <w:kern w:val="24"/>
          <w:sz w:val="28"/>
          <w:szCs w:val="28"/>
        </w:rPr>
        <w:t xml:space="preserve">       </w:t>
      </w:r>
      <w:r w:rsidR="004A15AB">
        <w:rPr>
          <w:rFonts w:eastAsia="+mn-ea"/>
          <w:iCs/>
          <w:color w:val="000000"/>
          <w:kern w:val="24"/>
          <w:sz w:val="28"/>
          <w:szCs w:val="28"/>
        </w:rPr>
        <w:t>С октября 1972г. – декабрь 1976 год Учебный отряд возглавил подполковник внутренней службы Соболев А.Б.</w:t>
      </w:r>
    </w:p>
    <w:p w:rsidR="00245E57" w:rsidRDefault="00245E57" w:rsidP="0069073C">
      <w:pPr>
        <w:pStyle w:val="a3"/>
        <w:spacing w:before="0" w:beforeAutospacing="0" w:after="0" w:afterAutospacing="0"/>
        <w:jc w:val="both"/>
        <w:textAlignment w:val="baseline"/>
        <w:rPr>
          <w:rFonts w:eastAsia="+mn-ea"/>
          <w:iCs/>
          <w:color w:val="000000"/>
          <w:kern w:val="24"/>
          <w:sz w:val="28"/>
          <w:szCs w:val="28"/>
        </w:rPr>
      </w:pPr>
    </w:p>
    <w:p w:rsidR="00245E57" w:rsidRDefault="00245E57" w:rsidP="0069073C">
      <w:pPr>
        <w:pStyle w:val="a3"/>
        <w:spacing w:before="0" w:beforeAutospacing="0" w:after="0" w:afterAutospacing="0"/>
        <w:jc w:val="both"/>
        <w:textAlignment w:val="baseline"/>
        <w:rPr>
          <w:rFonts w:eastAsia="+mn-ea"/>
          <w:iCs/>
          <w:color w:val="000000"/>
          <w:kern w:val="24"/>
          <w:sz w:val="28"/>
          <w:szCs w:val="28"/>
        </w:rPr>
      </w:pPr>
      <w:r>
        <w:rPr>
          <w:rFonts w:eastAsia="+mn-ea"/>
          <w:iCs/>
          <w:noProof/>
          <w:color w:val="000000"/>
          <w:kern w:val="24"/>
          <w:sz w:val="28"/>
          <w:szCs w:val="28"/>
        </w:rPr>
        <w:lastRenderedPageBreak/>
        <w:drawing>
          <wp:inline distT="0" distB="0" distL="0" distR="0" wp14:anchorId="67071149" wp14:editId="152F1C9A">
            <wp:extent cx="5940425" cy="7163733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163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E57" w:rsidRDefault="00245E57" w:rsidP="0069073C">
      <w:pPr>
        <w:pStyle w:val="a3"/>
        <w:spacing w:before="0" w:beforeAutospacing="0" w:after="0" w:afterAutospacing="0"/>
        <w:jc w:val="both"/>
        <w:textAlignment w:val="baseline"/>
        <w:rPr>
          <w:rFonts w:eastAsia="+mn-ea"/>
          <w:iCs/>
          <w:color w:val="000000"/>
          <w:kern w:val="24"/>
          <w:sz w:val="28"/>
          <w:szCs w:val="28"/>
        </w:rPr>
      </w:pPr>
    </w:p>
    <w:p w:rsidR="00245E57" w:rsidRDefault="00245E57" w:rsidP="0069073C">
      <w:pPr>
        <w:pStyle w:val="a3"/>
        <w:spacing w:before="0" w:beforeAutospacing="0" w:after="0" w:afterAutospacing="0"/>
        <w:jc w:val="both"/>
        <w:textAlignment w:val="baseline"/>
        <w:rPr>
          <w:rFonts w:eastAsia="+mn-ea"/>
          <w:iCs/>
          <w:color w:val="000000"/>
          <w:kern w:val="24"/>
          <w:sz w:val="28"/>
          <w:szCs w:val="28"/>
        </w:rPr>
      </w:pPr>
      <w:r>
        <w:rPr>
          <w:rFonts w:eastAsia="+mn-ea"/>
          <w:iCs/>
          <w:noProof/>
          <w:color w:val="000000"/>
          <w:kern w:val="24"/>
          <w:sz w:val="28"/>
          <w:szCs w:val="28"/>
        </w:rPr>
        <w:lastRenderedPageBreak/>
        <w:drawing>
          <wp:inline distT="0" distB="0" distL="0" distR="0">
            <wp:extent cx="5932805" cy="488632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88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E57" w:rsidRDefault="00245E57" w:rsidP="0069073C">
      <w:pPr>
        <w:pStyle w:val="a3"/>
        <w:spacing w:before="0" w:beforeAutospacing="0" w:after="0" w:afterAutospacing="0"/>
        <w:jc w:val="both"/>
        <w:textAlignment w:val="baseline"/>
        <w:rPr>
          <w:rFonts w:eastAsia="+mn-ea"/>
          <w:iCs/>
          <w:color w:val="000000"/>
          <w:kern w:val="24"/>
          <w:sz w:val="28"/>
          <w:szCs w:val="28"/>
        </w:rPr>
      </w:pPr>
    </w:p>
    <w:p w:rsidR="00926563" w:rsidRDefault="00926563" w:rsidP="0069073C">
      <w:pPr>
        <w:pStyle w:val="a3"/>
        <w:spacing w:before="0" w:beforeAutospacing="0" w:after="0" w:afterAutospacing="0"/>
        <w:jc w:val="both"/>
        <w:textAlignment w:val="baseline"/>
        <w:rPr>
          <w:rFonts w:eastAsia="+mn-ea"/>
          <w:iCs/>
          <w:color w:val="000000"/>
          <w:kern w:val="24"/>
          <w:sz w:val="28"/>
          <w:szCs w:val="28"/>
        </w:rPr>
      </w:pPr>
      <w:r>
        <w:rPr>
          <w:rFonts w:eastAsia="+mn-ea"/>
          <w:iCs/>
          <w:noProof/>
          <w:color w:val="000000"/>
          <w:kern w:val="24"/>
          <w:sz w:val="28"/>
          <w:szCs w:val="28"/>
        </w:rPr>
        <w:drawing>
          <wp:inline distT="0" distB="0" distL="0" distR="0" wp14:anchorId="229CD889" wp14:editId="762BC53A">
            <wp:extent cx="5932805" cy="3599180"/>
            <wp:effectExtent l="0" t="0" r="0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59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563" w:rsidRDefault="00926563" w:rsidP="0069073C">
      <w:pPr>
        <w:pStyle w:val="a3"/>
        <w:spacing w:before="0" w:beforeAutospacing="0" w:after="0" w:afterAutospacing="0"/>
        <w:jc w:val="both"/>
        <w:textAlignment w:val="baseline"/>
        <w:rPr>
          <w:rFonts w:eastAsia="+mn-ea"/>
          <w:iCs/>
          <w:color w:val="000000"/>
          <w:kern w:val="24"/>
          <w:sz w:val="28"/>
          <w:szCs w:val="28"/>
        </w:rPr>
      </w:pPr>
    </w:p>
    <w:p w:rsidR="00926563" w:rsidRDefault="00926563" w:rsidP="0069073C">
      <w:pPr>
        <w:pStyle w:val="a3"/>
        <w:spacing w:before="0" w:beforeAutospacing="0" w:after="0" w:afterAutospacing="0"/>
        <w:jc w:val="both"/>
        <w:textAlignment w:val="baseline"/>
        <w:rPr>
          <w:rFonts w:eastAsia="+mn-ea"/>
          <w:iCs/>
          <w:color w:val="000000"/>
          <w:kern w:val="24"/>
          <w:sz w:val="28"/>
          <w:szCs w:val="28"/>
        </w:rPr>
      </w:pPr>
    </w:p>
    <w:p w:rsidR="00926563" w:rsidRDefault="00926563" w:rsidP="0069073C">
      <w:pPr>
        <w:pStyle w:val="a3"/>
        <w:spacing w:before="0" w:beforeAutospacing="0" w:after="0" w:afterAutospacing="0"/>
        <w:jc w:val="both"/>
        <w:textAlignment w:val="baseline"/>
        <w:rPr>
          <w:rFonts w:eastAsia="+mn-ea"/>
          <w:iCs/>
          <w:color w:val="000000"/>
          <w:kern w:val="24"/>
          <w:sz w:val="28"/>
          <w:szCs w:val="28"/>
        </w:rPr>
      </w:pPr>
    </w:p>
    <w:p w:rsidR="00926563" w:rsidRDefault="00926563" w:rsidP="0069073C">
      <w:pPr>
        <w:pStyle w:val="a3"/>
        <w:spacing w:before="0" w:beforeAutospacing="0" w:after="0" w:afterAutospacing="0"/>
        <w:jc w:val="both"/>
        <w:textAlignment w:val="baseline"/>
        <w:rPr>
          <w:rFonts w:eastAsia="+mn-ea"/>
          <w:iCs/>
          <w:color w:val="000000"/>
          <w:kern w:val="24"/>
          <w:sz w:val="28"/>
          <w:szCs w:val="28"/>
        </w:rPr>
      </w:pPr>
    </w:p>
    <w:p w:rsidR="00926563" w:rsidRDefault="00926563" w:rsidP="0069073C">
      <w:pPr>
        <w:pStyle w:val="a3"/>
        <w:spacing w:before="0" w:beforeAutospacing="0" w:after="0" w:afterAutospacing="0"/>
        <w:jc w:val="both"/>
        <w:textAlignment w:val="baseline"/>
        <w:rPr>
          <w:rFonts w:eastAsia="+mn-ea"/>
          <w:iCs/>
          <w:color w:val="000000"/>
          <w:kern w:val="24"/>
          <w:sz w:val="28"/>
          <w:szCs w:val="28"/>
        </w:rPr>
      </w:pPr>
    </w:p>
    <w:p w:rsidR="00926563" w:rsidRDefault="00926563" w:rsidP="0069073C">
      <w:pPr>
        <w:pStyle w:val="a3"/>
        <w:spacing w:before="0" w:beforeAutospacing="0" w:after="0" w:afterAutospacing="0"/>
        <w:jc w:val="both"/>
        <w:textAlignment w:val="baseline"/>
        <w:rPr>
          <w:rFonts w:eastAsia="+mn-ea"/>
          <w:iCs/>
          <w:color w:val="000000"/>
          <w:kern w:val="24"/>
          <w:sz w:val="28"/>
          <w:szCs w:val="28"/>
        </w:rPr>
      </w:pPr>
    </w:p>
    <w:p w:rsidR="00926563" w:rsidRDefault="00926563" w:rsidP="0069073C">
      <w:pPr>
        <w:pStyle w:val="a3"/>
        <w:spacing w:before="0" w:beforeAutospacing="0" w:after="0" w:afterAutospacing="0"/>
        <w:jc w:val="both"/>
        <w:textAlignment w:val="baseline"/>
        <w:rPr>
          <w:rFonts w:eastAsia="+mn-ea"/>
          <w:iCs/>
          <w:color w:val="000000"/>
          <w:kern w:val="24"/>
          <w:sz w:val="28"/>
          <w:szCs w:val="28"/>
        </w:rPr>
      </w:pPr>
    </w:p>
    <w:p w:rsidR="00926563" w:rsidRDefault="000970CB" w:rsidP="0069073C">
      <w:pPr>
        <w:pStyle w:val="a3"/>
        <w:spacing w:before="0" w:beforeAutospacing="0" w:after="0" w:afterAutospacing="0"/>
        <w:jc w:val="both"/>
        <w:textAlignment w:val="baseline"/>
        <w:rPr>
          <w:rFonts w:eastAsia="+mn-ea"/>
          <w:iCs/>
          <w:color w:val="000000"/>
          <w:kern w:val="24"/>
          <w:sz w:val="28"/>
          <w:szCs w:val="28"/>
        </w:rPr>
      </w:pPr>
      <w:r>
        <w:rPr>
          <w:rFonts w:eastAsia="+mn-ea"/>
          <w:iCs/>
          <w:noProof/>
          <w:color w:val="000000"/>
          <w:kern w:val="24"/>
          <w:sz w:val="28"/>
          <w:szCs w:val="28"/>
        </w:rPr>
        <w:lastRenderedPageBreak/>
        <w:drawing>
          <wp:inline distT="0" distB="0" distL="0" distR="0" wp14:anchorId="248200EE" wp14:editId="2A6A7338">
            <wp:extent cx="5939790" cy="7278370"/>
            <wp:effectExtent l="0" t="0" r="381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27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26563" w:rsidRDefault="00926563" w:rsidP="0069073C">
      <w:pPr>
        <w:pStyle w:val="a3"/>
        <w:spacing w:before="0" w:beforeAutospacing="0" w:after="0" w:afterAutospacing="0"/>
        <w:jc w:val="both"/>
        <w:textAlignment w:val="baseline"/>
        <w:rPr>
          <w:rFonts w:eastAsia="+mn-ea"/>
          <w:iCs/>
          <w:color w:val="000000"/>
          <w:kern w:val="24"/>
          <w:sz w:val="28"/>
          <w:szCs w:val="28"/>
        </w:rPr>
      </w:pPr>
    </w:p>
    <w:p w:rsidR="00926563" w:rsidRDefault="00926563" w:rsidP="0069073C">
      <w:pPr>
        <w:pStyle w:val="a3"/>
        <w:spacing w:before="0" w:beforeAutospacing="0" w:after="0" w:afterAutospacing="0"/>
        <w:jc w:val="both"/>
        <w:textAlignment w:val="baseline"/>
        <w:rPr>
          <w:rFonts w:eastAsia="+mn-ea"/>
          <w:iCs/>
          <w:color w:val="000000"/>
          <w:kern w:val="24"/>
          <w:sz w:val="28"/>
          <w:szCs w:val="28"/>
        </w:rPr>
      </w:pPr>
      <w:r>
        <w:rPr>
          <w:rFonts w:eastAsia="+mn-ea"/>
          <w:iCs/>
          <w:noProof/>
          <w:color w:val="000000"/>
          <w:kern w:val="24"/>
          <w:sz w:val="28"/>
          <w:szCs w:val="28"/>
        </w:rPr>
        <w:lastRenderedPageBreak/>
        <w:drawing>
          <wp:inline distT="0" distB="0" distL="0" distR="0" wp14:anchorId="3D713FC6" wp14:editId="3CA8646C">
            <wp:extent cx="5939790" cy="3474720"/>
            <wp:effectExtent l="0" t="0" r="381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563" w:rsidRDefault="00926563" w:rsidP="0069073C">
      <w:pPr>
        <w:pStyle w:val="a3"/>
        <w:spacing w:before="0" w:beforeAutospacing="0" w:after="0" w:afterAutospacing="0"/>
        <w:jc w:val="both"/>
        <w:textAlignment w:val="baseline"/>
        <w:rPr>
          <w:rFonts w:eastAsia="+mn-ea"/>
          <w:iCs/>
          <w:color w:val="000000"/>
          <w:kern w:val="24"/>
          <w:sz w:val="28"/>
          <w:szCs w:val="28"/>
        </w:rPr>
      </w:pPr>
    </w:p>
    <w:p w:rsidR="00321BD1" w:rsidRDefault="00321BD1" w:rsidP="0069073C">
      <w:pPr>
        <w:pStyle w:val="a3"/>
        <w:spacing w:before="0" w:beforeAutospacing="0" w:after="0" w:afterAutospacing="0"/>
        <w:jc w:val="both"/>
        <w:textAlignment w:val="baseline"/>
        <w:rPr>
          <w:rFonts w:eastAsia="+mn-ea"/>
          <w:iCs/>
          <w:color w:val="000000"/>
          <w:kern w:val="24"/>
          <w:sz w:val="28"/>
          <w:szCs w:val="28"/>
        </w:rPr>
      </w:pPr>
    </w:p>
    <w:p w:rsidR="00321BD1" w:rsidRDefault="00321BD1" w:rsidP="0069073C">
      <w:pPr>
        <w:pStyle w:val="a3"/>
        <w:spacing w:before="0" w:beforeAutospacing="0" w:after="0" w:afterAutospacing="0"/>
        <w:jc w:val="both"/>
        <w:textAlignment w:val="baseline"/>
        <w:rPr>
          <w:rFonts w:eastAsia="+mn-ea"/>
          <w:iCs/>
          <w:color w:val="000000"/>
          <w:kern w:val="24"/>
          <w:sz w:val="28"/>
          <w:szCs w:val="28"/>
        </w:rPr>
      </w:pPr>
      <w:r>
        <w:rPr>
          <w:rFonts w:eastAsia="+mn-ea"/>
          <w:iCs/>
          <w:noProof/>
          <w:color w:val="000000"/>
          <w:kern w:val="24"/>
          <w:sz w:val="28"/>
          <w:szCs w:val="28"/>
        </w:rPr>
        <w:drawing>
          <wp:inline distT="0" distB="0" distL="0" distR="0" wp14:anchorId="46C7D6F7" wp14:editId="7B8E99C5">
            <wp:extent cx="5939790" cy="3694430"/>
            <wp:effectExtent l="0" t="0" r="3810" b="127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69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BD1" w:rsidRDefault="00321BD1" w:rsidP="0069073C">
      <w:pPr>
        <w:pStyle w:val="a3"/>
        <w:spacing w:before="0" w:beforeAutospacing="0" w:after="0" w:afterAutospacing="0"/>
        <w:jc w:val="both"/>
        <w:textAlignment w:val="baseline"/>
        <w:rPr>
          <w:rFonts w:eastAsia="+mn-ea"/>
          <w:iCs/>
          <w:noProof/>
          <w:color w:val="000000"/>
          <w:kern w:val="24"/>
          <w:sz w:val="28"/>
          <w:szCs w:val="28"/>
        </w:rPr>
      </w:pPr>
      <w:r>
        <w:rPr>
          <w:rFonts w:eastAsia="+mn-ea"/>
          <w:iCs/>
          <w:noProof/>
          <w:color w:val="000000"/>
          <w:kern w:val="24"/>
          <w:sz w:val="28"/>
          <w:szCs w:val="28"/>
        </w:rPr>
        <w:lastRenderedPageBreak/>
        <w:drawing>
          <wp:inline distT="0" distB="0" distL="0" distR="0">
            <wp:extent cx="5939790" cy="5574030"/>
            <wp:effectExtent l="0" t="0" r="3810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57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BD1" w:rsidRDefault="00321BD1" w:rsidP="0069073C">
      <w:pPr>
        <w:pStyle w:val="a3"/>
        <w:spacing w:before="0" w:beforeAutospacing="0" w:after="0" w:afterAutospacing="0"/>
        <w:jc w:val="both"/>
        <w:textAlignment w:val="baseline"/>
        <w:rPr>
          <w:rFonts w:eastAsia="+mn-ea"/>
          <w:iCs/>
          <w:noProof/>
          <w:color w:val="000000"/>
          <w:kern w:val="24"/>
          <w:sz w:val="28"/>
          <w:szCs w:val="28"/>
        </w:rPr>
      </w:pPr>
    </w:p>
    <w:p w:rsidR="00321BD1" w:rsidRDefault="00321BD1" w:rsidP="0069073C">
      <w:pPr>
        <w:pStyle w:val="a3"/>
        <w:spacing w:before="0" w:beforeAutospacing="0" w:after="0" w:afterAutospacing="0"/>
        <w:jc w:val="both"/>
        <w:textAlignment w:val="baseline"/>
        <w:rPr>
          <w:rFonts w:eastAsia="+mn-ea"/>
          <w:iCs/>
          <w:noProof/>
          <w:color w:val="000000"/>
          <w:kern w:val="24"/>
          <w:sz w:val="28"/>
          <w:szCs w:val="28"/>
        </w:rPr>
      </w:pPr>
    </w:p>
    <w:p w:rsidR="00321BD1" w:rsidRDefault="00321BD1" w:rsidP="0069073C">
      <w:pPr>
        <w:pStyle w:val="a3"/>
        <w:spacing w:before="0" w:beforeAutospacing="0" w:after="0" w:afterAutospacing="0"/>
        <w:jc w:val="both"/>
        <w:textAlignment w:val="baseline"/>
        <w:rPr>
          <w:rFonts w:eastAsia="+mn-ea"/>
          <w:iCs/>
          <w:noProof/>
          <w:color w:val="000000"/>
          <w:kern w:val="24"/>
          <w:sz w:val="28"/>
          <w:szCs w:val="28"/>
        </w:rPr>
      </w:pPr>
    </w:p>
    <w:p w:rsidR="004A15AB" w:rsidRDefault="004A15AB" w:rsidP="0069073C">
      <w:pPr>
        <w:pStyle w:val="a3"/>
        <w:spacing w:before="0" w:beforeAutospacing="0" w:after="0" w:afterAutospacing="0"/>
        <w:jc w:val="both"/>
        <w:textAlignment w:val="baseline"/>
        <w:rPr>
          <w:rFonts w:eastAsia="+mn-ea"/>
          <w:iCs/>
          <w:color w:val="000000"/>
          <w:kern w:val="24"/>
          <w:sz w:val="28"/>
          <w:szCs w:val="28"/>
        </w:rPr>
      </w:pPr>
    </w:p>
    <w:sectPr w:rsidR="004A15AB" w:rsidSect="008F7144">
      <w:pgSz w:w="11906" w:h="16838"/>
      <w:pgMar w:top="567" w:right="850" w:bottom="142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n-ea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43B39"/>
    <w:rsid w:val="000970CB"/>
    <w:rsid w:val="00162EEF"/>
    <w:rsid w:val="00245E57"/>
    <w:rsid w:val="002A2DD4"/>
    <w:rsid w:val="002D1420"/>
    <w:rsid w:val="002E19E7"/>
    <w:rsid w:val="00321BD1"/>
    <w:rsid w:val="00346E6A"/>
    <w:rsid w:val="00483DD6"/>
    <w:rsid w:val="004A15AB"/>
    <w:rsid w:val="0069073C"/>
    <w:rsid w:val="006B2E21"/>
    <w:rsid w:val="008E509F"/>
    <w:rsid w:val="008F7144"/>
    <w:rsid w:val="00926563"/>
    <w:rsid w:val="00A43B39"/>
    <w:rsid w:val="00C85169"/>
    <w:rsid w:val="00D01605"/>
    <w:rsid w:val="00D24EE0"/>
    <w:rsid w:val="00DC2E22"/>
    <w:rsid w:val="00F523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D142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2D142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346E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46E6A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D0160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D142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2D142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346E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46E6A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D0160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1</Pages>
  <Words>168</Words>
  <Characters>958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22</cp:revision>
  <dcterms:created xsi:type="dcterms:W3CDTF">2022-02-05T16:01:00Z</dcterms:created>
  <dcterms:modified xsi:type="dcterms:W3CDTF">2022-02-05T16:58:00Z</dcterms:modified>
</cp:coreProperties>
</file>